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3BA3" w14:textId="710868EB" w:rsidR="003135FA" w:rsidRPr="003135FA" w:rsidRDefault="003135FA" w:rsidP="00C35E8E">
      <w:pPr>
        <w:ind w:firstLine="720"/>
        <w:jc w:val="both"/>
        <w:rPr>
          <w:color w:val="000000" w:themeColor="text1"/>
          <w:szCs w:val="28"/>
        </w:rPr>
      </w:pPr>
      <w:r w:rsidRPr="003135FA">
        <w:rPr>
          <w:szCs w:val="28"/>
        </w:rPr>
        <w:t>Личный прием граждан осуществляется в Министерстве восстановления, развития приграничья и строительства Курской области по адресу:</w:t>
      </w:r>
      <w:r w:rsidR="00C35E8E" w:rsidRPr="00C35E8E">
        <w:rPr>
          <w:szCs w:val="28"/>
        </w:rPr>
        <w:t xml:space="preserve"> </w:t>
      </w:r>
      <w:r w:rsidR="00C35E8E">
        <w:rPr>
          <w:color w:val="000000" w:themeColor="text1"/>
          <w:szCs w:val="28"/>
        </w:rPr>
        <w:t>г. Ку</w:t>
      </w:r>
      <w:r w:rsidRPr="003135FA">
        <w:rPr>
          <w:color w:val="000000" w:themeColor="text1"/>
          <w:szCs w:val="28"/>
        </w:rPr>
        <w:t xml:space="preserve">рск, </w:t>
      </w:r>
      <w:r w:rsidR="00C35E8E">
        <w:rPr>
          <w:color w:val="000000" w:themeColor="text1"/>
          <w:szCs w:val="28"/>
        </w:rPr>
        <w:br/>
      </w:r>
      <w:r w:rsidRPr="003135FA">
        <w:rPr>
          <w:color w:val="000000" w:themeColor="text1"/>
          <w:szCs w:val="28"/>
        </w:rPr>
        <w:t>ул. Марата, д.</w:t>
      </w:r>
      <w:r w:rsidR="00C35E8E">
        <w:rPr>
          <w:color w:val="000000" w:themeColor="text1"/>
          <w:szCs w:val="28"/>
        </w:rPr>
        <w:t> </w:t>
      </w:r>
      <w:r w:rsidRPr="003135FA">
        <w:rPr>
          <w:color w:val="000000" w:themeColor="text1"/>
          <w:szCs w:val="28"/>
        </w:rPr>
        <w:t>9</w:t>
      </w:r>
    </w:p>
    <w:p w14:paraId="646FDCB7" w14:textId="77777777" w:rsidR="003135FA" w:rsidRP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</w:p>
    <w:p w14:paraId="3F6815E2" w14:textId="77777777" w:rsid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3135FA">
        <w:rPr>
          <w:color w:val="000000" w:themeColor="text1"/>
          <w:sz w:val="28"/>
          <w:szCs w:val="28"/>
          <w:bdr w:val="none" w:sz="0" w:space="0" w:color="auto" w:frame="1"/>
        </w:rPr>
        <w:t>Режим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3135FA">
        <w:rPr>
          <w:color w:val="000000" w:themeColor="text1"/>
          <w:sz w:val="28"/>
          <w:szCs w:val="28"/>
          <w:bdr w:val="none" w:sz="0" w:space="0" w:color="auto" w:frame="1"/>
        </w:rPr>
        <w:t xml:space="preserve">работы: </w:t>
      </w:r>
    </w:p>
    <w:p w14:paraId="3273461A" w14:textId="786E6D68" w:rsidR="003135FA" w:rsidRP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3135FA">
        <w:rPr>
          <w:color w:val="000000" w:themeColor="text1"/>
          <w:sz w:val="28"/>
          <w:szCs w:val="28"/>
        </w:rPr>
        <w:t>Понедельник-пятница: с 9-00 до 18-00</w:t>
      </w:r>
    </w:p>
    <w:p w14:paraId="0B552353" w14:textId="77777777" w:rsidR="003135FA" w:rsidRP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3135FA">
        <w:rPr>
          <w:color w:val="000000" w:themeColor="text1"/>
          <w:sz w:val="28"/>
          <w:szCs w:val="28"/>
        </w:rPr>
        <w:t>перерыв с 13-00 до 14-00</w:t>
      </w:r>
    </w:p>
    <w:p w14:paraId="5C38CC64" w14:textId="77777777" w:rsid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3135FA">
        <w:rPr>
          <w:color w:val="000000" w:themeColor="text1"/>
          <w:sz w:val="28"/>
          <w:szCs w:val="28"/>
        </w:rPr>
        <w:t>выходные дни: суббота, воскресенье.</w:t>
      </w:r>
    </w:p>
    <w:p w14:paraId="3530EB5D" w14:textId="77777777" w:rsidR="003135FA" w:rsidRP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</w:p>
    <w:p w14:paraId="22BD7B0F" w14:textId="572C3861" w:rsidR="003135FA" w:rsidRP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3135FA">
        <w:rPr>
          <w:color w:val="000000" w:themeColor="text1"/>
          <w:sz w:val="28"/>
          <w:szCs w:val="28"/>
          <w:bdr w:val="none" w:sz="0" w:space="0" w:color="auto" w:frame="1"/>
        </w:rPr>
        <w:t xml:space="preserve">Телефон: </w:t>
      </w:r>
      <w:r w:rsidRPr="003135FA">
        <w:rPr>
          <w:color w:val="000000" w:themeColor="text1"/>
          <w:sz w:val="28"/>
          <w:szCs w:val="28"/>
        </w:rPr>
        <w:t xml:space="preserve">+7 (4712) 446-224 </w:t>
      </w:r>
    </w:p>
    <w:p w14:paraId="5A26C238" w14:textId="77777777" w:rsidR="003135FA" w:rsidRP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</w:p>
    <w:p w14:paraId="62335D53" w14:textId="2EC45DAA" w:rsidR="003135FA" w:rsidRDefault="003135FA" w:rsidP="0082781E">
      <w:pPr>
        <w:ind w:firstLine="720"/>
        <w:jc w:val="both"/>
        <w:rPr>
          <w:szCs w:val="28"/>
        </w:rPr>
      </w:pPr>
      <w:r w:rsidRPr="003135FA">
        <w:rPr>
          <w:szCs w:val="28"/>
        </w:rPr>
        <w:t>Возможно предварительно записаться на личный прием к должностным</w:t>
      </w:r>
      <w:r>
        <w:rPr>
          <w:szCs w:val="28"/>
        </w:rPr>
        <w:t xml:space="preserve"> </w:t>
      </w:r>
      <w:r w:rsidRPr="003135FA">
        <w:rPr>
          <w:szCs w:val="28"/>
        </w:rPr>
        <w:t xml:space="preserve">лицам Министерства по адресу: </w:t>
      </w:r>
      <w:r w:rsidRPr="003135FA">
        <w:rPr>
          <w:color w:val="000000" w:themeColor="text1"/>
          <w:szCs w:val="28"/>
        </w:rPr>
        <w:t>г. Курск, ул. Марата, д.</w:t>
      </w:r>
      <w:r w:rsidR="00C35E8E">
        <w:rPr>
          <w:color w:val="000000" w:themeColor="text1"/>
          <w:szCs w:val="28"/>
        </w:rPr>
        <w:t> </w:t>
      </w:r>
      <w:r w:rsidRPr="003135FA">
        <w:rPr>
          <w:color w:val="000000" w:themeColor="text1"/>
          <w:szCs w:val="28"/>
        </w:rPr>
        <w:t>9</w:t>
      </w:r>
      <w:r>
        <w:rPr>
          <w:color w:val="000000" w:themeColor="text1"/>
          <w:szCs w:val="28"/>
        </w:rPr>
        <w:t xml:space="preserve">, </w:t>
      </w:r>
      <w:proofErr w:type="spellStart"/>
      <w:r w:rsidRPr="003135FA">
        <w:rPr>
          <w:szCs w:val="28"/>
        </w:rPr>
        <w:t>каб</w:t>
      </w:r>
      <w:proofErr w:type="spellEnd"/>
      <w:r w:rsidRPr="003135FA">
        <w:rPr>
          <w:szCs w:val="28"/>
        </w:rPr>
        <w:t>.</w:t>
      </w:r>
      <w:r w:rsidR="00C35E8E">
        <w:rPr>
          <w:szCs w:val="28"/>
        </w:rPr>
        <w:t> </w:t>
      </w:r>
      <w:r w:rsidRPr="003135FA">
        <w:rPr>
          <w:szCs w:val="28"/>
        </w:rPr>
        <w:t xml:space="preserve">5, или по </w:t>
      </w:r>
      <w:r w:rsidR="00443504">
        <w:rPr>
          <w:szCs w:val="28"/>
        </w:rPr>
        <w:br/>
      </w:r>
      <w:r w:rsidRPr="003135FA">
        <w:rPr>
          <w:szCs w:val="28"/>
        </w:rPr>
        <w:t>тел. 8 (4712) 446</w:t>
      </w:r>
      <w:r>
        <w:rPr>
          <w:szCs w:val="28"/>
        </w:rPr>
        <w:t>-</w:t>
      </w:r>
      <w:r w:rsidRPr="003135FA">
        <w:rPr>
          <w:szCs w:val="28"/>
        </w:rPr>
        <w:t>224 (доб.124)</w:t>
      </w:r>
    </w:p>
    <w:p w14:paraId="00328636" w14:textId="77777777" w:rsidR="003135FA" w:rsidRPr="003135FA" w:rsidRDefault="003135FA" w:rsidP="0082781E">
      <w:pPr>
        <w:ind w:firstLine="720"/>
        <w:jc w:val="both"/>
        <w:rPr>
          <w:szCs w:val="28"/>
        </w:rPr>
      </w:pPr>
    </w:p>
    <w:p w14:paraId="402A9790" w14:textId="03CD8BBF" w:rsidR="003135FA" w:rsidRPr="003135FA" w:rsidRDefault="003135FA" w:rsidP="0082781E">
      <w:pPr>
        <w:ind w:firstLine="720"/>
        <w:jc w:val="both"/>
        <w:rPr>
          <w:szCs w:val="28"/>
        </w:rPr>
      </w:pPr>
      <w:r w:rsidRPr="003135FA">
        <w:rPr>
          <w:szCs w:val="28"/>
        </w:rPr>
        <w:t>Прием граждан должностными лицами в Министерстве осуществляется в</w:t>
      </w:r>
      <w:r>
        <w:rPr>
          <w:szCs w:val="28"/>
        </w:rPr>
        <w:t xml:space="preserve"> </w:t>
      </w:r>
      <w:r w:rsidRPr="003135FA">
        <w:rPr>
          <w:szCs w:val="28"/>
        </w:rPr>
        <w:t>соответствии с графиком, утвержд</w:t>
      </w:r>
      <w:r w:rsidR="004E2F4C">
        <w:rPr>
          <w:szCs w:val="28"/>
        </w:rPr>
        <w:t>аемым</w:t>
      </w:r>
      <w:r w:rsidRPr="003135FA">
        <w:rPr>
          <w:szCs w:val="28"/>
        </w:rPr>
        <w:t xml:space="preserve"> министром восстановления, развития приграничья и строительства Курской области</w:t>
      </w:r>
      <w:r>
        <w:rPr>
          <w:szCs w:val="28"/>
        </w:rPr>
        <w:t>.</w:t>
      </w:r>
    </w:p>
    <w:p w14:paraId="0C504BD0" w14:textId="762F52D3" w:rsidR="003135FA" w:rsidRPr="003135FA" w:rsidRDefault="003135FA" w:rsidP="0082781E">
      <w:pPr>
        <w:ind w:firstLine="720"/>
        <w:jc w:val="both"/>
        <w:rPr>
          <w:szCs w:val="28"/>
        </w:rPr>
      </w:pPr>
      <w:r w:rsidRPr="003135FA">
        <w:rPr>
          <w:szCs w:val="28"/>
        </w:rPr>
        <w:t>При личном приеме гражданин предъявляет документ, удостоверяющий</w:t>
      </w:r>
      <w:r>
        <w:rPr>
          <w:szCs w:val="28"/>
        </w:rPr>
        <w:t xml:space="preserve"> </w:t>
      </w:r>
      <w:r w:rsidRPr="003135FA">
        <w:rPr>
          <w:szCs w:val="28"/>
        </w:rPr>
        <w:t>его личность.</w:t>
      </w:r>
    </w:p>
    <w:p w14:paraId="7BFEF82B" w14:textId="77777777" w:rsidR="003135FA" w:rsidRPr="003135FA" w:rsidRDefault="003135FA" w:rsidP="0082781E">
      <w:pPr>
        <w:ind w:firstLine="720"/>
        <w:jc w:val="both"/>
        <w:rPr>
          <w:szCs w:val="28"/>
        </w:rPr>
      </w:pPr>
    </w:p>
    <w:p w14:paraId="64CCF3F1" w14:textId="5C117B18" w:rsidR="003135FA" w:rsidRPr="003135FA" w:rsidRDefault="003135FA" w:rsidP="0082781E">
      <w:pPr>
        <w:ind w:firstLine="720"/>
        <w:jc w:val="both"/>
        <w:rPr>
          <w:szCs w:val="28"/>
        </w:rPr>
      </w:pPr>
      <w:r w:rsidRPr="003135FA">
        <w:rPr>
          <w:szCs w:val="28"/>
        </w:rPr>
        <w:t>В Министерство восстановления, развития приграничья и строительства Курской области возможно обратиться письменно:</w:t>
      </w:r>
    </w:p>
    <w:p w14:paraId="5989717C" w14:textId="77777777" w:rsidR="003135FA" w:rsidRPr="003135FA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3135FA">
        <w:rPr>
          <w:sz w:val="28"/>
          <w:szCs w:val="28"/>
        </w:rPr>
        <w:t xml:space="preserve">- написать письмо и направить его по адресу: </w:t>
      </w:r>
      <w:r w:rsidRPr="003135FA">
        <w:rPr>
          <w:color w:val="000000" w:themeColor="text1"/>
          <w:sz w:val="28"/>
          <w:szCs w:val="28"/>
        </w:rPr>
        <w:t>305000, г. Курск, ул. Марата, д.9</w:t>
      </w:r>
    </w:p>
    <w:p w14:paraId="19806D4B" w14:textId="08D37705" w:rsidR="003135FA" w:rsidRPr="003135FA" w:rsidRDefault="003135FA" w:rsidP="0082781E">
      <w:pPr>
        <w:ind w:firstLine="720"/>
        <w:jc w:val="both"/>
        <w:rPr>
          <w:color w:val="000000" w:themeColor="text1"/>
          <w:szCs w:val="28"/>
        </w:rPr>
      </w:pPr>
      <w:r w:rsidRPr="003135FA">
        <w:rPr>
          <w:szCs w:val="28"/>
        </w:rPr>
        <w:t xml:space="preserve">- привезти письмо лично по адресу: </w:t>
      </w:r>
      <w:r w:rsidRPr="003135FA">
        <w:rPr>
          <w:color w:val="000000" w:themeColor="text1"/>
          <w:szCs w:val="28"/>
        </w:rPr>
        <w:t>305000, г. Курск, ул. Марата, д.9</w:t>
      </w:r>
    </w:p>
    <w:p w14:paraId="1EE95BC2" w14:textId="6EEDA85D" w:rsidR="003135FA" w:rsidRDefault="003135FA" w:rsidP="0082781E">
      <w:pPr>
        <w:ind w:firstLine="720"/>
        <w:jc w:val="both"/>
      </w:pPr>
    </w:p>
    <w:p w14:paraId="21480C31" w14:textId="77777777" w:rsidR="003135FA" w:rsidRDefault="003135FA" w:rsidP="0082781E">
      <w:pPr>
        <w:ind w:firstLine="720"/>
        <w:jc w:val="both"/>
      </w:pPr>
    </w:p>
    <w:p w14:paraId="2327028C" w14:textId="77777777" w:rsidR="003135FA" w:rsidRPr="005963CE" w:rsidRDefault="003135FA" w:rsidP="0082781E">
      <w:pPr>
        <w:pStyle w:val="aff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</w:p>
    <w:p w14:paraId="36AA15FF" w14:textId="77777777" w:rsidR="003135FA" w:rsidRPr="003135FA" w:rsidRDefault="003135FA" w:rsidP="0082781E">
      <w:pPr>
        <w:ind w:firstLine="720"/>
        <w:jc w:val="both"/>
      </w:pPr>
    </w:p>
    <w:sectPr w:rsidR="003135FA" w:rsidRPr="003135FA">
      <w:pgSz w:w="11906" w:h="16838"/>
      <w:pgMar w:top="1134" w:right="851" w:bottom="1134" w:left="1134" w:header="680" w:footer="68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rickNew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C23"/>
    <w:rsid w:val="003135FA"/>
    <w:rsid w:val="00443504"/>
    <w:rsid w:val="0047029A"/>
    <w:rsid w:val="004E2F4C"/>
    <w:rsid w:val="00563F0C"/>
    <w:rsid w:val="005C09C7"/>
    <w:rsid w:val="007825A4"/>
    <w:rsid w:val="0082781E"/>
    <w:rsid w:val="00890C23"/>
    <w:rsid w:val="00C0675A"/>
    <w:rsid w:val="00C35E8E"/>
    <w:rsid w:val="00E6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5EF5"/>
  <w15:docId w15:val="{19BE2235-0ADC-4C90-A514-D5298201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rFonts w:ascii="BrickNews" w:hAnsi="BrickNews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basedOn w:val="a0"/>
    <w:link w:val="Heading6Char"/>
    <w:rPr>
      <w:rFonts w:ascii="Arial" w:hAnsi="Arial"/>
      <w:b/>
      <w:sz w:val="22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paragraph" w:styleId="a3">
    <w:name w:val="table of figures"/>
    <w:basedOn w:val="a"/>
    <w:next w:val="a"/>
    <w:link w:val="a4"/>
  </w:style>
  <w:style w:type="character" w:customStyle="1" w:styleId="a4">
    <w:name w:val="Перечень рисунков Знак"/>
    <w:basedOn w:val="1"/>
    <w:link w:val="a3"/>
    <w:rPr>
      <w:sz w:val="28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a5">
    <w:name w:val="annotation text"/>
    <w:basedOn w:val="a"/>
    <w:link w:val="a6"/>
    <w:rPr>
      <w:b/>
      <w:sz w:val="20"/>
    </w:rPr>
  </w:style>
  <w:style w:type="character" w:customStyle="1" w:styleId="a6">
    <w:name w:val="Текст примечания Знак"/>
    <w:basedOn w:val="1"/>
    <w:link w:val="a5"/>
    <w:rPr>
      <w:b/>
      <w:sz w:val="20"/>
    </w:rPr>
  </w:style>
  <w:style w:type="paragraph" w:customStyle="1" w:styleId="13">
    <w:name w:val="Знак концевой сноски1"/>
    <w:basedOn w:val="12"/>
    <w:link w:val="a7"/>
    <w:rPr>
      <w:vertAlign w:val="superscript"/>
    </w:rPr>
  </w:style>
  <w:style w:type="character" w:styleId="a7">
    <w:name w:val="endnote reference"/>
    <w:basedOn w:val="a0"/>
    <w:link w:val="13"/>
    <w:rPr>
      <w:vertAlign w:val="superscript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sz w:val="28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sz w:val="28"/>
    </w:rPr>
  </w:style>
  <w:style w:type="paragraph" w:styleId="a8">
    <w:name w:val="endnote text"/>
    <w:basedOn w:val="a"/>
    <w:link w:val="a9"/>
    <w:rPr>
      <w:sz w:val="20"/>
    </w:rPr>
  </w:style>
  <w:style w:type="character" w:customStyle="1" w:styleId="a9">
    <w:name w:val="Текст концевой сноски Знак"/>
    <w:basedOn w:val="1"/>
    <w:link w:val="a8"/>
    <w:rPr>
      <w:sz w:val="20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8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a0"/>
    <w:link w:val="FooterChar"/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14">
    <w:name w:val="Просмотренная гиперссылка1"/>
    <w:link w:val="ac"/>
    <w:rPr>
      <w:color w:val="954F72"/>
      <w:u w:val="single"/>
    </w:rPr>
  </w:style>
  <w:style w:type="character" w:styleId="ac">
    <w:name w:val="FollowedHyperlink"/>
    <w:link w:val="14"/>
    <w:rPr>
      <w:color w:val="954F72"/>
      <w:u w:val="single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ad">
    <w:name w:val="caption"/>
    <w:basedOn w:val="a"/>
    <w:next w:val="a"/>
    <w:link w:val="ae"/>
    <w:pPr>
      <w:spacing w:line="276" w:lineRule="auto"/>
    </w:pPr>
    <w:rPr>
      <w:b/>
      <w:color w:val="5B9BD5" w:themeColor="accent1"/>
      <w:sz w:val="18"/>
    </w:rPr>
  </w:style>
  <w:style w:type="character" w:customStyle="1" w:styleId="ae">
    <w:name w:val="Название объекта Знак"/>
    <w:basedOn w:val="1"/>
    <w:link w:val="ad"/>
    <w:rPr>
      <w:b/>
      <w:color w:val="5B9BD5" w:themeColor="accent1"/>
      <w:sz w:val="18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styleId="af">
    <w:name w:val="Body Text"/>
    <w:basedOn w:val="a"/>
    <w:link w:val="af0"/>
    <w:pPr>
      <w:spacing w:after="40"/>
    </w:pPr>
    <w:rPr>
      <w:b/>
      <w:sz w:val="20"/>
    </w:rPr>
  </w:style>
  <w:style w:type="character" w:customStyle="1" w:styleId="af0">
    <w:name w:val="Основной текст Знак"/>
    <w:basedOn w:val="1"/>
    <w:link w:val="af"/>
    <w:rPr>
      <w:b/>
      <w:sz w:val="20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sz w:val="28"/>
    </w:rPr>
  </w:style>
  <w:style w:type="paragraph" w:customStyle="1" w:styleId="12">
    <w:name w:val="Основной шрифт абзаца1"/>
  </w:style>
  <w:style w:type="paragraph" w:customStyle="1" w:styleId="Heading8Char">
    <w:name w:val="Heading 8 Char"/>
    <w:basedOn w:val="12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styleId="af3">
    <w:name w:val="Intense Quote"/>
    <w:basedOn w:val="a"/>
    <w:next w:val="a"/>
    <w:link w:val="af4"/>
    <w:pPr>
      <w:ind w:left="720" w:right="720"/>
    </w:pPr>
    <w:rPr>
      <w:i/>
    </w:rPr>
  </w:style>
  <w:style w:type="character" w:customStyle="1" w:styleId="af4">
    <w:name w:val="Выделенная цитата Знак"/>
    <w:basedOn w:val="1"/>
    <w:link w:val="af3"/>
    <w:rPr>
      <w:i/>
      <w:sz w:val="28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228bf8a64b8551e1msonormal">
    <w:name w:val="228bf8a64b8551e1msonormal"/>
    <w:link w:val="228bf8a64b8551e1msonormal0"/>
    <w:pPr>
      <w:spacing w:beforeAutospacing="1" w:afterAutospacing="1"/>
    </w:pPr>
    <w:rPr>
      <w:sz w:val="24"/>
    </w:rPr>
  </w:style>
  <w:style w:type="character" w:customStyle="1" w:styleId="228bf8a64b8551e1msonormal0">
    <w:name w:val="228bf8a64b8551e1msonormal"/>
    <w:link w:val="228bf8a64b8551e1msonormal"/>
    <w:rPr>
      <w:sz w:val="24"/>
    </w:rPr>
  </w:style>
  <w:style w:type="paragraph" w:customStyle="1" w:styleId="15">
    <w:name w:val="Знак сноски1"/>
    <w:basedOn w:val="12"/>
    <w:link w:val="af5"/>
    <w:rPr>
      <w:vertAlign w:val="superscript"/>
    </w:rPr>
  </w:style>
  <w:style w:type="character" w:styleId="af5">
    <w:name w:val="footnote reference"/>
    <w:basedOn w:val="a0"/>
    <w:link w:val="15"/>
    <w:rPr>
      <w:vertAlign w:val="superscript"/>
    </w:rPr>
  </w:style>
  <w:style w:type="paragraph" w:styleId="af6">
    <w:name w:val="annotation subject"/>
    <w:basedOn w:val="a5"/>
    <w:next w:val="a5"/>
    <w:link w:val="af7"/>
  </w:style>
  <w:style w:type="character" w:customStyle="1" w:styleId="af7">
    <w:name w:val="Тема примечания Знак"/>
    <w:basedOn w:val="a6"/>
    <w:link w:val="af6"/>
    <w:rPr>
      <w:b/>
      <w:sz w:val="20"/>
    </w:rPr>
  </w:style>
  <w:style w:type="paragraph" w:styleId="af8">
    <w:name w:val="Balloon Text"/>
    <w:basedOn w:val="a"/>
    <w:link w:val="af9"/>
    <w:rPr>
      <w:rFonts w:ascii="Segoe UI" w:hAnsi="Segoe UI"/>
      <w:b/>
      <w:sz w:val="18"/>
    </w:rPr>
  </w:style>
  <w:style w:type="character" w:customStyle="1" w:styleId="af9">
    <w:name w:val="Текст выноски Знак"/>
    <w:basedOn w:val="1"/>
    <w:link w:val="af8"/>
    <w:rPr>
      <w:rFonts w:ascii="Segoe UI" w:hAnsi="Segoe UI"/>
      <w:b/>
      <w:sz w:val="18"/>
    </w:rPr>
  </w:style>
  <w:style w:type="paragraph" w:styleId="afa">
    <w:name w:val="TOC Heading"/>
    <w:link w:val="afb"/>
  </w:style>
  <w:style w:type="character" w:customStyle="1" w:styleId="afb">
    <w:name w:val="Заголовок оглавления Знак"/>
    <w:link w:val="afa"/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styleId="afc">
    <w:name w:val="List Paragraph"/>
    <w:basedOn w:val="a"/>
    <w:link w:val="afd"/>
    <w:pPr>
      <w:ind w:left="720"/>
      <w:contextualSpacing/>
    </w:pPr>
  </w:style>
  <w:style w:type="character" w:customStyle="1" w:styleId="afd">
    <w:name w:val="Абзац списка Знак"/>
    <w:basedOn w:val="1"/>
    <w:link w:val="afc"/>
    <w:rPr>
      <w:sz w:val="28"/>
    </w:rPr>
  </w:style>
  <w:style w:type="character" w:customStyle="1" w:styleId="11">
    <w:name w:val="Заголовок 1 Знак"/>
    <w:basedOn w:val="1"/>
    <w:link w:val="10"/>
    <w:rPr>
      <w:rFonts w:ascii="BrickNews" w:hAnsi="BrickNews"/>
      <w:sz w:val="28"/>
    </w:rPr>
  </w:style>
  <w:style w:type="paragraph" w:customStyle="1" w:styleId="16">
    <w:name w:val="Неразрешенное упоминание1"/>
    <w:basedOn w:val="12"/>
    <w:link w:val="afe"/>
    <w:rPr>
      <w:color w:val="605E5C"/>
      <w:shd w:val="clear" w:color="auto" w:fill="E1DFDD"/>
    </w:rPr>
  </w:style>
  <w:style w:type="character" w:styleId="afe">
    <w:name w:val="Unresolved Mention"/>
    <w:basedOn w:val="a0"/>
    <w:link w:val="16"/>
    <w:rPr>
      <w:color w:val="605E5C"/>
      <w:shd w:val="clear" w:color="auto" w:fill="E1DFDD"/>
    </w:rPr>
  </w:style>
  <w:style w:type="paragraph" w:customStyle="1" w:styleId="17">
    <w:name w:val="Гиперссылка1"/>
    <w:link w:val="aff"/>
    <w:rPr>
      <w:color w:val="0000FF"/>
      <w:u w:val="single"/>
    </w:rPr>
  </w:style>
  <w:style w:type="character" w:styleId="aff">
    <w:name w:val="Hyperlink"/>
    <w:link w:val="1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  <w:sz w:val="28"/>
    </w:rPr>
  </w:style>
  <w:style w:type="paragraph" w:styleId="18">
    <w:name w:val="toc 1"/>
    <w:basedOn w:val="a"/>
    <w:next w:val="a"/>
    <w:link w:val="19"/>
    <w:uiPriority w:val="39"/>
    <w:pPr>
      <w:spacing w:after="57"/>
    </w:pPr>
  </w:style>
  <w:style w:type="character" w:customStyle="1" w:styleId="19">
    <w:name w:val="Оглавление 1 Знак"/>
    <w:basedOn w:val="1"/>
    <w:link w:val="18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sz w:val="28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sz w:val="28"/>
    </w:rPr>
  </w:style>
  <w:style w:type="paragraph" w:customStyle="1" w:styleId="1a">
    <w:name w:val="Знак примечания1"/>
    <w:link w:val="aff0"/>
    <w:rPr>
      <w:sz w:val="16"/>
    </w:rPr>
  </w:style>
  <w:style w:type="character" w:styleId="aff0">
    <w:name w:val="annotation reference"/>
    <w:link w:val="1a"/>
    <w:rPr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sz w:val="24"/>
    </w:rPr>
  </w:style>
  <w:style w:type="character" w:customStyle="1" w:styleId="s10">
    <w:name w:val="s_1"/>
    <w:basedOn w:val="1"/>
    <w:link w:val="s1"/>
    <w:rPr>
      <w:sz w:val="24"/>
    </w:rPr>
  </w:style>
  <w:style w:type="paragraph" w:styleId="aff1">
    <w:name w:val="No Spacing"/>
    <w:link w:val="aff2"/>
  </w:style>
  <w:style w:type="character" w:customStyle="1" w:styleId="aff2">
    <w:name w:val="Без интервала Знак"/>
    <w:link w:val="aff1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styleId="aff3">
    <w:name w:val="Subtitle"/>
    <w:basedOn w:val="a"/>
    <w:next w:val="a"/>
    <w:link w:val="aff4"/>
    <w:uiPriority w:val="11"/>
    <w:qFormat/>
    <w:pPr>
      <w:spacing w:before="200" w:after="200"/>
    </w:pPr>
    <w:rPr>
      <w:sz w:val="24"/>
    </w:rPr>
  </w:style>
  <w:style w:type="character" w:customStyle="1" w:styleId="aff4">
    <w:name w:val="Подзаголовок Знак"/>
    <w:basedOn w:val="1"/>
    <w:link w:val="aff3"/>
    <w:rPr>
      <w:sz w:val="24"/>
    </w:rPr>
  </w:style>
  <w:style w:type="paragraph" w:customStyle="1" w:styleId="aff5">
    <w:name w:val="Знак Знак"/>
    <w:basedOn w:val="a"/>
    <w:link w:val="aff6"/>
    <w:pPr>
      <w:spacing w:beforeAutospacing="1" w:afterAutospacing="1"/>
    </w:pPr>
    <w:rPr>
      <w:rFonts w:ascii="Tahoma" w:hAnsi="Tahoma"/>
      <w:sz w:val="20"/>
    </w:rPr>
  </w:style>
  <w:style w:type="character" w:customStyle="1" w:styleId="aff6">
    <w:name w:val="Знак Знак"/>
    <w:basedOn w:val="1"/>
    <w:link w:val="aff5"/>
    <w:rPr>
      <w:rFonts w:ascii="Tahoma" w:hAnsi="Tahoma"/>
      <w:sz w:val="20"/>
    </w:rPr>
  </w:style>
  <w:style w:type="paragraph" w:styleId="aff7">
    <w:name w:val="Title"/>
    <w:basedOn w:val="a"/>
    <w:next w:val="a"/>
    <w:link w:val="aff8"/>
    <w:uiPriority w:val="10"/>
    <w:qFormat/>
    <w:pPr>
      <w:spacing w:before="300" w:after="200"/>
      <w:contextualSpacing/>
    </w:pPr>
    <w:rPr>
      <w:sz w:val="48"/>
    </w:rPr>
  </w:style>
  <w:style w:type="character" w:customStyle="1" w:styleId="aff8">
    <w:name w:val="Заголовок Знак"/>
    <w:basedOn w:val="1"/>
    <w:link w:val="aff7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styleId="33">
    <w:name w:val="Plain Table 3"/>
    <w:basedOn w:val="a1"/>
    <w:tblPr/>
  </w:style>
  <w:style w:type="table" w:customStyle="1" w:styleId="ListTable1Light-Accent5">
    <w:name w:val="List Table 1 Light - Accent 5"/>
    <w:basedOn w:val="a1"/>
    <w:tblPr/>
  </w:style>
  <w:style w:type="table" w:customStyle="1" w:styleId="ListTable1Light-Accent2">
    <w:name w:val="List Table 1 Light - Accent 2"/>
    <w:basedOn w:val="a1"/>
    <w:tblPr/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styleId="-3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ned-Accent6">
    <w:name w:val="Lined - Accent 6"/>
    <w:basedOn w:val="a1"/>
    <w:rPr>
      <w:color w:val="404040"/>
    </w:rPr>
    <w:tblPr/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styleId="-1">
    <w:name w:val="List Table 1 Light"/>
    <w:basedOn w:val="a1"/>
    <w:tblPr/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Lined-Accent2">
    <w:name w:val="Lined - Accent 2"/>
    <w:basedOn w:val="a1"/>
    <w:rPr>
      <w:color w:val="404040"/>
    </w:rPr>
    <w:tblPr/>
  </w:style>
  <w:style w:type="table" w:styleId="-7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styleId="-2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styleId="-20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ned-Accent">
    <w:name w:val="Lined - Accent"/>
    <w:basedOn w:val="a1"/>
    <w:rPr>
      <w:color w:val="404040"/>
    </w:rPr>
    <w:tblPr/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styleId="-6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styleId="-70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GridTable3-Accent5">
    <w:name w:val="Grid Table 3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4">
    <w:name w:val="List Table 1 Light - Accent 4"/>
    <w:basedOn w:val="a1"/>
    <w:tblPr/>
  </w:style>
  <w:style w:type="table" w:styleId="-60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styleId="-30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8DA9DB" w:themeColor="accent5" w:themeTint="9A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styleId="-5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a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styleId="43">
    <w:name w:val="Plain Table 4"/>
    <w:basedOn w:val="a1"/>
    <w:tblPr/>
  </w:style>
  <w:style w:type="table" w:customStyle="1" w:styleId="ListTable4-Accent5">
    <w:name w:val="List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-50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styleId="25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5B9BD5" w:themeColor="accent1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styleId="53">
    <w:name w:val="Plain Table 5"/>
    <w:basedOn w:val="a1"/>
    <w:tblPr/>
  </w:style>
  <w:style w:type="table" w:customStyle="1" w:styleId="GridTable4-Accent5">
    <w:name w:val="Grid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styleId="-10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styleId="1b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paragraph" w:styleId="affa">
    <w:name w:val="Normal (Web)"/>
    <w:basedOn w:val="a"/>
    <w:uiPriority w:val="99"/>
    <w:semiHidden/>
    <w:unhideWhenUsed/>
    <w:rsid w:val="003135FA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8E45C-0EA3-40EA-A8F0-5439ABEE6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Dmitrieva</dc:creator>
  <cp:lastModifiedBy>Dmitrieva</cp:lastModifiedBy>
  <cp:revision>6</cp:revision>
  <cp:lastPrinted>2026-04-17T09:19:00Z</cp:lastPrinted>
  <dcterms:created xsi:type="dcterms:W3CDTF">2026-09-25T14:47:00Z</dcterms:created>
  <dcterms:modified xsi:type="dcterms:W3CDTF">2026-09-28T06:25:00Z</dcterms:modified>
</cp:coreProperties>
</file>